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6069" w14:textId="77777777" w:rsidR="00CA2722" w:rsidRDefault="002F7B6F">
      <w:pPr>
        <w:pStyle w:val="Titel"/>
        <w:rPr>
          <w:u w:val="none"/>
        </w:rPr>
      </w:pPr>
      <w:r>
        <w:rPr>
          <w:color w:val="1F3863"/>
          <w:u w:val="thick" w:color="1F3863"/>
        </w:rPr>
        <w:t>INSTRUCTIES VOOR CORRECTE PLAATSING</w:t>
      </w:r>
    </w:p>
    <w:p w14:paraId="79BE6665" w14:textId="77777777" w:rsidR="00CA2722" w:rsidRDefault="00CA2722">
      <w:pPr>
        <w:pStyle w:val="Plattetekst"/>
        <w:spacing w:before="1"/>
        <w:rPr>
          <w:b/>
          <w:sz w:val="14"/>
        </w:rPr>
      </w:pPr>
    </w:p>
    <w:p w14:paraId="186B311F" w14:textId="77777777" w:rsidR="00CA2722" w:rsidRDefault="002F7B6F">
      <w:pPr>
        <w:pStyle w:val="Plattetekst"/>
        <w:spacing w:before="94"/>
        <w:ind w:left="252"/>
      </w:pPr>
      <w:r>
        <w:rPr>
          <w:color w:val="1F3863"/>
        </w:rPr>
        <w:t>Hartelijk dank voor de aankoop van uw houtbeton schutting. Onderstaand de plaatsingsinstructies.</w:t>
      </w:r>
    </w:p>
    <w:p w14:paraId="634832A0" w14:textId="77777777" w:rsidR="00CA2722" w:rsidRDefault="00CA2722">
      <w:pPr>
        <w:pStyle w:val="Plattetekst"/>
        <w:rPr>
          <w:sz w:val="24"/>
        </w:rPr>
      </w:pPr>
    </w:p>
    <w:p w14:paraId="63CAFF16" w14:textId="77777777" w:rsidR="00CA2722" w:rsidRDefault="00CA2722">
      <w:pPr>
        <w:pStyle w:val="Plattetekst"/>
      </w:pPr>
    </w:p>
    <w:p w14:paraId="7DA8DC75" w14:textId="77777777" w:rsidR="00CA2722" w:rsidRDefault="002F7B6F">
      <w:pPr>
        <w:pStyle w:val="Kop1"/>
      </w:pPr>
      <w:r>
        <w:rPr>
          <w:color w:val="1F3863"/>
        </w:rPr>
        <w:t>Benodigdheden voor het plaatsen</w:t>
      </w:r>
    </w:p>
    <w:p w14:paraId="521E832B" w14:textId="77777777" w:rsidR="00CA2722" w:rsidRDefault="00CA2722">
      <w:pPr>
        <w:pStyle w:val="Plattetekst"/>
        <w:spacing w:before="9"/>
        <w:rPr>
          <w:b/>
          <w:sz w:val="24"/>
        </w:rPr>
      </w:pPr>
    </w:p>
    <w:p w14:paraId="779ADC76" w14:textId="77777777" w:rsidR="00CA2722" w:rsidRDefault="002F7B6F">
      <w:pPr>
        <w:pStyle w:val="Plattetekst"/>
        <w:spacing w:line="252" w:lineRule="exact"/>
        <w:ind w:left="252"/>
      </w:pPr>
      <w:r>
        <w:rPr>
          <w:color w:val="1F3863"/>
        </w:rPr>
        <w:t>Voordat je begint met de klus heb je onderstaand apparatuur nodig</w:t>
      </w:r>
    </w:p>
    <w:p w14:paraId="0B08A4E3" w14:textId="77777777" w:rsidR="00CA2722" w:rsidRDefault="002F7B6F">
      <w:pPr>
        <w:pStyle w:val="Lijstalinea"/>
        <w:numPr>
          <w:ilvl w:val="0"/>
          <w:numId w:val="2"/>
        </w:numPr>
        <w:tabs>
          <w:tab w:val="left" w:pos="972"/>
          <w:tab w:val="left" w:pos="973"/>
        </w:tabs>
        <w:ind w:hanging="361"/>
      </w:pPr>
      <w:r>
        <w:rPr>
          <w:color w:val="1F3863"/>
        </w:rPr>
        <w:t>Metselkoord</w:t>
      </w:r>
    </w:p>
    <w:p w14:paraId="65AA626B" w14:textId="77777777" w:rsidR="00CA2722" w:rsidRDefault="002F7B6F">
      <w:pPr>
        <w:pStyle w:val="Lijstalinea"/>
        <w:numPr>
          <w:ilvl w:val="0"/>
          <w:numId w:val="2"/>
        </w:numPr>
        <w:tabs>
          <w:tab w:val="left" w:pos="972"/>
          <w:tab w:val="left" w:pos="973"/>
        </w:tabs>
        <w:ind w:hanging="361"/>
      </w:pPr>
      <w:r>
        <w:rPr>
          <w:color w:val="1F3863"/>
        </w:rPr>
        <w:t>Waterpas</w:t>
      </w:r>
    </w:p>
    <w:p w14:paraId="548E876D" w14:textId="77777777" w:rsidR="00CA2722" w:rsidRDefault="002F7B6F">
      <w:pPr>
        <w:pStyle w:val="Lijstalinea"/>
        <w:numPr>
          <w:ilvl w:val="0"/>
          <w:numId w:val="2"/>
        </w:numPr>
        <w:tabs>
          <w:tab w:val="left" w:pos="972"/>
          <w:tab w:val="left" w:pos="973"/>
        </w:tabs>
        <w:ind w:hanging="361"/>
      </w:pPr>
      <w:r>
        <w:rPr>
          <w:color w:val="1F3863"/>
        </w:rPr>
        <w:t>Grondboor</w:t>
      </w:r>
    </w:p>
    <w:p w14:paraId="7AEE314B" w14:textId="77777777" w:rsidR="00CA2722" w:rsidRDefault="002F7B6F">
      <w:pPr>
        <w:pStyle w:val="Lijstalinea"/>
        <w:numPr>
          <w:ilvl w:val="0"/>
          <w:numId w:val="2"/>
        </w:numPr>
        <w:tabs>
          <w:tab w:val="left" w:pos="972"/>
          <w:tab w:val="left" w:pos="973"/>
        </w:tabs>
        <w:ind w:hanging="361"/>
      </w:pPr>
      <w:r>
        <w:rPr>
          <w:color w:val="1F3863"/>
        </w:rPr>
        <w:t>Schop</w:t>
      </w:r>
    </w:p>
    <w:p w14:paraId="1EE5FC24" w14:textId="77777777" w:rsidR="00CA2722" w:rsidRDefault="002F7B6F">
      <w:pPr>
        <w:pStyle w:val="Lijstalinea"/>
        <w:numPr>
          <w:ilvl w:val="0"/>
          <w:numId w:val="2"/>
        </w:numPr>
        <w:tabs>
          <w:tab w:val="left" w:pos="972"/>
          <w:tab w:val="left" w:pos="973"/>
        </w:tabs>
        <w:ind w:hanging="361"/>
      </w:pPr>
      <w:r>
        <w:rPr>
          <w:color w:val="1F3863"/>
        </w:rPr>
        <w:t>Boormachine</w:t>
      </w:r>
    </w:p>
    <w:p w14:paraId="7806A826" w14:textId="77777777" w:rsidR="00CA2722" w:rsidRDefault="002F7B6F">
      <w:pPr>
        <w:pStyle w:val="Lijstalinea"/>
        <w:numPr>
          <w:ilvl w:val="0"/>
          <w:numId w:val="2"/>
        </w:numPr>
        <w:tabs>
          <w:tab w:val="left" w:pos="972"/>
          <w:tab w:val="left" w:pos="973"/>
        </w:tabs>
        <w:spacing w:line="269" w:lineRule="exact"/>
        <w:ind w:hanging="361"/>
      </w:pPr>
      <w:r>
        <w:rPr>
          <w:color w:val="1F3863"/>
        </w:rPr>
        <w:t>Zaag</w:t>
      </w:r>
    </w:p>
    <w:p w14:paraId="326DA70D" w14:textId="77777777" w:rsidR="00CA2722" w:rsidRDefault="002F7B6F">
      <w:pPr>
        <w:pStyle w:val="Lijstalinea"/>
        <w:numPr>
          <w:ilvl w:val="0"/>
          <w:numId w:val="2"/>
        </w:numPr>
        <w:tabs>
          <w:tab w:val="left" w:pos="972"/>
          <w:tab w:val="left" w:pos="973"/>
        </w:tabs>
        <w:spacing w:line="269" w:lineRule="exact"/>
        <w:ind w:hanging="361"/>
      </w:pPr>
      <w:r>
        <w:rPr>
          <w:color w:val="1F3863"/>
        </w:rPr>
        <w:t>Haakse slijper met</w:t>
      </w:r>
      <w:r>
        <w:rPr>
          <w:color w:val="1F3863"/>
          <w:spacing w:val="-5"/>
        </w:rPr>
        <w:t xml:space="preserve"> </w:t>
      </w:r>
      <w:r>
        <w:rPr>
          <w:color w:val="1F3863"/>
        </w:rPr>
        <w:t>diamantzaag</w:t>
      </w:r>
    </w:p>
    <w:p w14:paraId="33AE7145" w14:textId="77777777" w:rsidR="00CA2722" w:rsidRDefault="00CA2722">
      <w:pPr>
        <w:pStyle w:val="Plattetekst"/>
        <w:rPr>
          <w:sz w:val="26"/>
        </w:rPr>
      </w:pPr>
    </w:p>
    <w:p w14:paraId="463C2BD9" w14:textId="77777777" w:rsidR="00CA2722" w:rsidRDefault="002F7B6F">
      <w:pPr>
        <w:pStyle w:val="Kop1"/>
        <w:spacing w:before="229"/>
      </w:pPr>
      <w:r>
        <w:rPr>
          <w:color w:val="1F3863"/>
        </w:rPr>
        <w:t>Plaatsen van een houtbeton schutting</w:t>
      </w:r>
    </w:p>
    <w:p w14:paraId="0D6AFE20" w14:textId="77777777" w:rsidR="00CA2722" w:rsidRDefault="00CA2722">
      <w:pPr>
        <w:pStyle w:val="Plattetekst"/>
        <w:spacing w:before="6"/>
        <w:rPr>
          <w:b/>
          <w:sz w:val="24"/>
        </w:rPr>
      </w:pPr>
    </w:p>
    <w:p w14:paraId="5CA3C061" w14:textId="77777777" w:rsidR="00CA2722" w:rsidRDefault="002F7B6F">
      <w:pPr>
        <w:pStyle w:val="Plattetekst"/>
        <w:ind w:left="252" w:right="151"/>
      </w:pPr>
      <w:r>
        <w:rPr>
          <w:color w:val="1F3863"/>
        </w:rPr>
        <w:t xml:space="preserve">Plaats de schutting met minimaal 2 personen. Alle onderdelen zijn </w:t>
      </w:r>
      <w:r>
        <w:rPr>
          <w:color w:val="1F3863"/>
        </w:rPr>
        <w:t>zo licht mogelijk gemaakt, maar zijn gemaakt van beton en dus zwaar. Zorg ervoor dat de ondergrond waar de schutting geplaatst wordt egaal is en vrij gemaakt is.</w:t>
      </w:r>
    </w:p>
    <w:p w14:paraId="11183045" w14:textId="77777777" w:rsidR="00CA2722" w:rsidRDefault="00CA2722">
      <w:pPr>
        <w:pStyle w:val="Plattetekst"/>
        <w:spacing w:before="4"/>
        <w:rPr>
          <w:sz w:val="24"/>
        </w:rPr>
      </w:pPr>
    </w:p>
    <w:p w14:paraId="6800712D" w14:textId="77777777" w:rsidR="00CA2722" w:rsidRDefault="002F7B6F">
      <w:pPr>
        <w:pStyle w:val="Lijstalinea"/>
        <w:numPr>
          <w:ilvl w:val="0"/>
          <w:numId w:val="1"/>
        </w:numPr>
        <w:tabs>
          <w:tab w:val="left" w:pos="468"/>
        </w:tabs>
        <w:spacing w:line="240" w:lineRule="auto"/>
        <w:ind w:hanging="361"/>
      </w:pPr>
      <w:r>
        <w:rPr>
          <w:color w:val="1F3863"/>
        </w:rPr>
        <w:t>Palen plaatsen</w:t>
      </w:r>
    </w:p>
    <w:p w14:paraId="7402A855" w14:textId="77777777" w:rsidR="00CA2722" w:rsidRDefault="002F7B6F">
      <w:pPr>
        <w:pStyle w:val="Plattetekst"/>
        <w:spacing w:before="2"/>
        <w:ind w:left="468" w:right="118"/>
      </w:pPr>
      <w:r>
        <w:rPr>
          <w:color w:val="1F3863"/>
        </w:rPr>
        <w:t xml:space="preserve">Boor een gat met een grondboor en plaats de eerste paal in de grond ± 75 cm. De paal dient ± 2 meter boven de grond uit te steken. Zorg ervoor dat deze ten alle tijden waterpas staat. De palen kunnen door middel van </w:t>
      </w:r>
      <w:proofErr w:type="spellStart"/>
      <w:r>
        <w:rPr>
          <w:color w:val="1F3863"/>
        </w:rPr>
        <w:t>snelbeton</w:t>
      </w:r>
      <w:proofErr w:type="spellEnd"/>
      <w:r>
        <w:rPr>
          <w:color w:val="1F3863"/>
        </w:rPr>
        <w:t xml:space="preserve"> extra vastgezet worden, maar d</w:t>
      </w:r>
      <w:r>
        <w:rPr>
          <w:color w:val="1F3863"/>
        </w:rPr>
        <w:t>at is niet noodzakelijk. Aan weerszijde van de schutting dient er een ruimte van ca 25 cm gecreëerd te worden om het plaatsen van de schutting mogelijk te maken. Gebruik een metselkoord om een lijn te maken zodat u weet dat de totale schutting op 1 lijn ge</w:t>
      </w:r>
      <w:r>
        <w:rPr>
          <w:color w:val="1F3863"/>
        </w:rPr>
        <w:t>plaatst wordt. Deze dient waterpas te lopen.</w:t>
      </w:r>
    </w:p>
    <w:p w14:paraId="2500AEAE" w14:textId="77777777" w:rsidR="00CA2722" w:rsidRDefault="00CA2722">
      <w:pPr>
        <w:pStyle w:val="Plattetekst"/>
        <w:spacing w:before="9"/>
        <w:rPr>
          <w:sz w:val="21"/>
        </w:rPr>
      </w:pPr>
    </w:p>
    <w:p w14:paraId="263A0EF9" w14:textId="77777777" w:rsidR="00CA2722" w:rsidRDefault="002F7B6F">
      <w:pPr>
        <w:pStyle w:val="Lijstalinea"/>
        <w:numPr>
          <w:ilvl w:val="0"/>
          <w:numId w:val="1"/>
        </w:numPr>
        <w:tabs>
          <w:tab w:val="left" w:pos="468"/>
        </w:tabs>
        <w:spacing w:line="240" w:lineRule="auto"/>
        <w:ind w:hanging="361"/>
      </w:pPr>
      <w:r>
        <w:rPr>
          <w:color w:val="1F3863"/>
        </w:rPr>
        <w:t>Onderplaten</w:t>
      </w:r>
      <w:r>
        <w:rPr>
          <w:color w:val="1F3863"/>
          <w:spacing w:val="-2"/>
        </w:rPr>
        <w:t xml:space="preserve"> </w:t>
      </w:r>
      <w:r>
        <w:rPr>
          <w:color w:val="1F3863"/>
        </w:rPr>
        <w:t>plaatsen</w:t>
      </w:r>
    </w:p>
    <w:p w14:paraId="1C5D1E0E" w14:textId="77777777" w:rsidR="00CA2722" w:rsidRDefault="002F7B6F">
      <w:pPr>
        <w:pStyle w:val="Plattetekst"/>
        <w:spacing w:before="2"/>
        <w:ind w:left="468" w:right="105"/>
      </w:pPr>
      <w:r>
        <w:rPr>
          <w:color w:val="1F3863"/>
        </w:rPr>
        <w:t xml:space="preserve">Plaats de betonnen onderplaat tegen de eerste paal in de sleuf. De plaat dient loodrecht op de paal te worden geplaatst. De plaat kan ook een stuk in de grond worden geplaatst, afhankelijk </w:t>
      </w:r>
      <w:r>
        <w:rPr>
          <w:color w:val="1F3863"/>
        </w:rPr>
        <w:t>van de afloop van uw tuin. Ga hiermee verder totdat alle palen en betonplaten erin staan. Bij het laatste stuk kan een deel van de schutting geplaatst worden. Hiervoor kan de onderplaat van de schutting gezaagd worden met een 230 mm Haakse slijper, deze ka</w:t>
      </w:r>
      <w:r>
        <w:rPr>
          <w:color w:val="1F3863"/>
        </w:rPr>
        <w:t>n bij GAMMA gehuurd worden. Plaats hier wel zelf een diamant zaag op. De schermen kunnen afgezaagd worden met een reguliere zaag of een elektrische.</w:t>
      </w:r>
    </w:p>
    <w:p w14:paraId="3B56D062" w14:textId="77777777" w:rsidR="00CA2722" w:rsidRDefault="00CA2722">
      <w:pPr>
        <w:pStyle w:val="Plattetekst"/>
      </w:pPr>
    </w:p>
    <w:p w14:paraId="0C851C84" w14:textId="77777777" w:rsidR="00CA2722" w:rsidRDefault="002F7B6F">
      <w:pPr>
        <w:pStyle w:val="Lijstalinea"/>
        <w:numPr>
          <w:ilvl w:val="0"/>
          <w:numId w:val="1"/>
        </w:numPr>
        <w:tabs>
          <w:tab w:val="left" w:pos="468"/>
        </w:tabs>
        <w:spacing w:line="252" w:lineRule="exact"/>
        <w:ind w:hanging="361"/>
      </w:pPr>
      <w:r>
        <w:rPr>
          <w:color w:val="1F3863"/>
        </w:rPr>
        <w:t>Bevestigen van de</w:t>
      </w:r>
      <w:r>
        <w:rPr>
          <w:color w:val="1F3863"/>
          <w:spacing w:val="-3"/>
        </w:rPr>
        <w:t xml:space="preserve"> </w:t>
      </w:r>
      <w:r>
        <w:rPr>
          <w:color w:val="1F3863"/>
        </w:rPr>
        <w:t>tuinschermen</w:t>
      </w:r>
    </w:p>
    <w:p w14:paraId="69A3B06B" w14:textId="77777777" w:rsidR="00CA2722" w:rsidRDefault="002F7B6F">
      <w:pPr>
        <w:pStyle w:val="Plattetekst"/>
        <w:ind w:left="468" w:right="93"/>
      </w:pPr>
      <w:r>
        <w:rPr>
          <w:color w:val="1F3863"/>
        </w:rPr>
        <w:t>Zet op de bout een L-beslag en steek deze in de gaten van de paal. Plaats h</w:t>
      </w:r>
      <w:r>
        <w:rPr>
          <w:color w:val="1F3863"/>
        </w:rPr>
        <w:t>ier een L-beslag tegen aan en schroef deze vast met de achterkant. Zo heb je aan beide kanten van de bout een L-beslag. Doe dit voor alle gaten in alle palen. Bij palen welke tegen een muur aan staan of bij hoekpalen hoeft maar 1 kant een L-beslag geplaats</w:t>
      </w:r>
      <w:r>
        <w:rPr>
          <w:color w:val="1F3863"/>
        </w:rPr>
        <w:t>t te worden. Dit is altijd de kant waar de schutting tegen aan geplaatst wordt. Plaats hierna het scherm tussen de palen en schroef deze vast met de schroeven schroefjes. Houd bij het plaatsen van de schermen een ruimte tussen het scherm en de paal van ± 0</w:t>
      </w:r>
      <w:r>
        <w:rPr>
          <w:color w:val="1F3863"/>
        </w:rPr>
        <w:t xml:space="preserve">,5 cm omdat de houten schutting altijd nog wat kan ‘werken’. Plaats </w:t>
      </w:r>
      <w:proofErr w:type="gramStart"/>
      <w:r>
        <w:rPr>
          <w:color w:val="1F3863"/>
        </w:rPr>
        <w:t>bovenop</w:t>
      </w:r>
      <w:proofErr w:type="gramEnd"/>
      <w:r>
        <w:rPr>
          <w:color w:val="1F3863"/>
        </w:rPr>
        <w:t xml:space="preserve"> de schermen de afdeklatten.</w:t>
      </w:r>
    </w:p>
    <w:p w14:paraId="47B3E91D" w14:textId="77777777" w:rsidR="00CA2722" w:rsidRDefault="00CA2722">
      <w:pPr>
        <w:sectPr w:rsidR="00CA2722">
          <w:headerReference w:type="default" r:id="rId7"/>
          <w:type w:val="continuous"/>
          <w:pgSz w:w="11910" w:h="16840"/>
          <w:pgMar w:top="1180" w:right="920" w:bottom="280" w:left="600" w:header="300" w:footer="708" w:gutter="0"/>
          <w:cols w:space="708"/>
        </w:sectPr>
      </w:pPr>
    </w:p>
    <w:p w14:paraId="5C02DB1F" w14:textId="77777777" w:rsidR="00CA2722" w:rsidRDefault="00CA2722">
      <w:pPr>
        <w:pStyle w:val="Plattetekst"/>
        <w:spacing w:before="2"/>
        <w:rPr>
          <w:sz w:val="21"/>
        </w:rPr>
      </w:pPr>
    </w:p>
    <w:p w14:paraId="749D0914" w14:textId="77777777" w:rsidR="00CA2722" w:rsidRDefault="002F7B6F">
      <w:pPr>
        <w:pStyle w:val="Lijstalinea"/>
        <w:numPr>
          <w:ilvl w:val="0"/>
          <w:numId w:val="1"/>
        </w:numPr>
        <w:tabs>
          <w:tab w:val="left" w:pos="468"/>
        </w:tabs>
        <w:spacing w:before="94" w:line="252" w:lineRule="exact"/>
        <w:ind w:hanging="361"/>
      </w:pPr>
      <w:r>
        <w:rPr>
          <w:color w:val="1F3863"/>
        </w:rPr>
        <w:t>Bevestigen van de</w:t>
      </w:r>
      <w:r>
        <w:rPr>
          <w:color w:val="1F3863"/>
          <w:spacing w:val="-1"/>
        </w:rPr>
        <w:t xml:space="preserve"> </w:t>
      </w:r>
      <w:r>
        <w:rPr>
          <w:color w:val="1F3863"/>
        </w:rPr>
        <w:t>poort</w:t>
      </w:r>
    </w:p>
    <w:p w14:paraId="477235C8" w14:textId="77777777" w:rsidR="00CA2722" w:rsidRDefault="002F7B6F">
      <w:pPr>
        <w:pStyle w:val="Plattetekst"/>
        <w:ind w:left="468" w:right="155"/>
      </w:pPr>
      <w:r>
        <w:rPr>
          <w:color w:val="1F3863"/>
        </w:rPr>
        <w:t xml:space="preserve">Het is mogelijk om een Poort pakket te bestellen. Deze zit niet standaard in dit pakket. Zet het kozijn vast aan de betonnen palen </w:t>
      </w:r>
      <w:proofErr w:type="gramStart"/>
      <w:r>
        <w:rPr>
          <w:color w:val="1F3863"/>
        </w:rPr>
        <w:t>middels</w:t>
      </w:r>
      <w:proofErr w:type="gramEnd"/>
      <w:r>
        <w:rPr>
          <w:color w:val="1F3863"/>
        </w:rPr>
        <w:t xml:space="preserve"> de geleverde bevestigingssetjes. Voor het bevestigen van de poort aan het kozijn kan gebruikt gemaakt worden van duim</w:t>
      </w:r>
      <w:r>
        <w:rPr>
          <w:color w:val="1F3863"/>
        </w:rPr>
        <w:t>en en duimhengen. Hierbij plaats je de duimheng op de poort en bevestig je de duim aan het kozijn. Het oog van de heng kan vervolgens aan de pen van de duim worden gehangen. Gebruik voor het bevestigen van een poort de 2 duimen en 2 hengen (boven en onder)</w:t>
      </w:r>
      <w:r>
        <w:rPr>
          <w:color w:val="1F3863"/>
        </w:rPr>
        <w:t xml:space="preserve"> voor extra stevigheid en ter voorkoming van kromtrekken</w:t>
      </w:r>
    </w:p>
    <w:sectPr w:rsidR="00CA2722">
      <w:pgSz w:w="11910" w:h="16840"/>
      <w:pgMar w:top="1180" w:right="920" w:bottom="280" w:left="600" w:header="30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5B75" w14:textId="77777777" w:rsidR="002F7B6F" w:rsidRDefault="002F7B6F">
      <w:r>
        <w:separator/>
      </w:r>
    </w:p>
  </w:endnote>
  <w:endnote w:type="continuationSeparator" w:id="0">
    <w:p w14:paraId="4BFF4EE6" w14:textId="77777777" w:rsidR="002F7B6F" w:rsidRDefault="002F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82A7" w14:textId="77777777" w:rsidR="002F7B6F" w:rsidRDefault="002F7B6F">
      <w:r>
        <w:separator/>
      </w:r>
    </w:p>
  </w:footnote>
  <w:footnote w:type="continuationSeparator" w:id="0">
    <w:p w14:paraId="27768C17" w14:textId="77777777" w:rsidR="002F7B6F" w:rsidRDefault="002F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5BE4" w14:textId="77777777" w:rsidR="00CA2722" w:rsidRDefault="002F7B6F">
    <w:pPr>
      <w:pStyle w:val="Plattetekst"/>
      <w:spacing w:line="14" w:lineRule="auto"/>
      <w:rPr>
        <w:sz w:val="20"/>
      </w:rPr>
    </w:pPr>
    <w:r>
      <w:rPr>
        <w:noProof/>
      </w:rPr>
      <w:drawing>
        <wp:anchor distT="0" distB="0" distL="0" distR="0" simplePos="0" relativeHeight="487553024" behindDoc="1" locked="0" layoutInCell="1" allowOverlap="1" wp14:anchorId="0F7AA02B" wp14:editId="6E5F4399">
          <wp:simplePos x="0" y="0"/>
          <wp:positionH relativeFrom="page">
            <wp:posOffset>598970</wp:posOffset>
          </wp:positionH>
          <wp:positionV relativeFrom="page">
            <wp:posOffset>190440</wp:posOffset>
          </wp:positionV>
          <wp:extent cx="1089660" cy="3957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89660" cy="395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7DC9"/>
    <w:multiLevelType w:val="hybridMultilevel"/>
    <w:tmpl w:val="B120A02E"/>
    <w:lvl w:ilvl="0" w:tplc="9AC61EFA">
      <w:numFmt w:val="bullet"/>
      <w:lvlText w:val=""/>
      <w:lvlJc w:val="left"/>
      <w:pPr>
        <w:ind w:left="972" w:hanging="360"/>
      </w:pPr>
      <w:rPr>
        <w:rFonts w:ascii="Symbol" w:eastAsia="Symbol" w:hAnsi="Symbol" w:cs="Symbol" w:hint="default"/>
        <w:color w:val="1F3863"/>
        <w:w w:val="100"/>
        <w:sz w:val="22"/>
        <w:szCs w:val="22"/>
        <w:lang w:val="nl-NL" w:eastAsia="en-US" w:bidi="ar-SA"/>
      </w:rPr>
    </w:lvl>
    <w:lvl w:ilvl="1" w:tplc="D812B3D0">
      <w:numFmt w:val="bullet"/>
      <w:lvlText w:val="•"/>
      <w:lvlJc w:val="left"/>
      <w:pPr>
        <w:ind w:left="1920" w:hanging="360"/>
      </w:pPr>
      <w:rPr>
        <w:rFonts w:hint="default"/>
        <w:lang w:val="nl-NL" w:eastAsia="en-US" w:bidi="ar-SA"/>
      </w:rPr>
    </w:lvl>
    <w:lvl w:ilvl="2" w:tplc="BBB0D588">
      <w:numFmt w:val="bullet"/>
      <w:lvlText w:val="•"/>
      <w:lvlJc w:val="left"/>
      <w:pPr>
        <w:ind w:left="2860" w:hanging="360"/>
      </w:pPr>
      <w:rPr>
        <w:rFonts w:hint="default"/>
        <w:lang w:val="nl-NL" w:eastAsia="en-US" w:bidi="ar-SA"/>
      </w:rPr>
    </w:lvl>
    <w:lvl w:ilvl="3" w:tplc="63E6D5EC">
      <w:numFmt w:val="bullet"/>
      <w:lvlText w:val="•"/>
      <w:lvlJc w:val="left"/>
      <w:pPr>
        <w:ind w:left="3801" w:hanging="360"/>
      </w:pPr>
      <w:rPr>
        <w:rFonts w:hint="default"/>
        <w:lang w:val="nl-NL" w:eastAsia="en-US" w:bidi="ar-SA"/>
      </w:rPr>
    </w:lvl>
    <w:lvl w:ilvl="4" w:tplc="65DADAB6">
      <w:numFmt w:val="bullet"/>
      <w:lvlText w:val="•"/>
      <w:lvlJc w:val="left"/>
      <w:pPr>
        <w:ind w:left="4741" w:hanging="360"/>
      </w:pPr>
      <w:rPr>
        <w:rFonts w:hint="default"/>
        <w:lang w:val="nl-NL" w:eastAsia="en-US" w:bidi="ar-SA"/>
      </w:rPr>
    </w:lvl>
    <w:lvl w:ilvl="5" w:tplc="16A4EF0C">
      <w:numFmt w:val="bullet"/>
      <w:lvlText w:val="•"/>
      <w:lvlJc w:val="left"/>
      <w:pPr>
        <w:ind w:left="5682" w:hanging="360"/>
      </w:pPr>
      <w:rPr>
        <w:rFonts w:hint="default"/>
        <w:lang w:val="nl-NL" w:eastAsia="en-US" w:bidi="ar-SA"/>
      </w:rPr>
    </w:lvl>
    <w:lvl w:ilvl="6" w:tplc="317A5ECA">
      <w:numFmt w:val="bullet"/>
      <w:lvlText w:val="•"/>
      <w:lvlJc w:val="left"/>
      <w:pPr>
        <w:ind w:left="6622" w:hanging="360"/>
      </w:pPr>
      <w:rPr>
        <w:rFonts w:hint="default"/>
        <w:lang w:val="nl-NL" w:eastAsia="en-US" w:bidi="ar-SA"/>
      </w:rPr>
    </w:lvl>
    <w:lvl w:ilvl="7" w:tplc="F07C7560">
      <w:numFmt w:val="bullet"/>
      <w:lvlText w:val="•"/>
      <w:lvlJc w:val="left"/>
      <w:pPr>
        <w:ind w:left="7562" w:hanging="360"/>
      </w:pPr>
      <w:rPr>
        <w:rFonts w:hint="default"/>
        <w:lang w:val="nl-NL" w:eastAsia="en-US" w:bidi="ar-SA"/>
      </w:rPr>
    </w:lvl>
    <w:lvl w:ilvl="8" w:tplc="517EA4E8">
      <w:numFmt w:val="bullet"/>
      <w:lvlText w:val="•"/>
      <w:lvlJc w:val="left"/>
      <w:pPr>
        <w:ind w:left="8503" w:hanging="360"/>
      </w:pPr>
      <w:rPr>
        <w:rFonts w:hint="default"/>
        <w:lang w:val="nl-NL" w:eastAsia="en-US" w:bidi="ar-SA"/>
      </w:rPr>
    </w:lvl>
  </w:abstractNum>
  <w:abstractNum w:abstractNumId="1" w15:restartNumberingAfterBreak="0">
    <w:nsid w:val="582E374D"/>
    <w:multiLevelType w:val="hybridMultilevel"/>
    <w:tmpl w:val="9B06A6D8"/>
    <w:lvl w:ilvl="0" w:tplc="2A1AAB70">
      <w:start w:val="1"/>
      <w:numFmt w:val="decimal"/>
      <w:lvlText w:val="%1."/>
      <w:lvlJc w:val="left"/>
      <w:pPr>
        <w:ind w:left="468" w:hanging="360"/>
        <w:jc w:val="left"/>
      </w:pPr>
      <w:rPr>
        <w:rFonts w:ascii="Arial" w:eastAsia="Arial" w:hAnsi="Arial" w:cs="Arial" w:hint="default"/>
        <w:color w:val="1F3863"/>
        <w:spacing w:val="-1"/>
        <w:w w:val="100"/>
        <w:sz w:val="22"/>
        <w:szCs w:val="22"/>
        <w:lang w:val="nl-NL" w:eastAsia="en-US" w:bidi="ar-SA"/>
      </w:rPr>
    </w:lvl>
    <w:lvl w:ilvl="1" w:tplc="7F683B1A">
      <w:numFmt w:val="bullet"/>
      <w:lvlText w:val="•"/>
      <w:lvlJc w:val="left"/>
      <w:pPr>
        <w:ind w:left="1452" w:hanging="360"/>
      </w:pPr>
      <w:rPr>
        <w:rFonts w:hint="default"/>
        <w:lang w:val="nl-NL" w:eastAsia="en-US" w:bidi="ar-SA"/>
      </w:rPr>
    </w:lvl>
    <w:lvl w:ilvl="2" w:tplc="D45201EE">
      <w:numFmt w:val="bullet"/>
      <w:lvlText w:val="•"/>
      <w:lvlJc w:val="left"/>
      <w:pPr>
        <w:ind w:left="2444" w:hanging="360"/>
      </w:pPr>
      <w:rPr>
        <w:rFonts w:hint="default"/>
        <w:lang w:val="nl-NL" w:eastAsia="en-US" w:bidi="ar-SA"/>
      </w:rPr>
    </w:lvl>
    <w:lvl w:ilvl="3" w:tplc="56C8AB20">
      <w:numFmt w:val="bullet"/>
      <w:lvlText w:val="•"/>
      <w:lvlJc w:val="left"/>
      <w:pPr>
        <w:ind w:left="3437" w:hanging="360"/>
      </w:pPr>
      <w:rPr>
        <w:rFonts w:hint="default"/>
        <w:lang w:val="nl-NL" w:eastAsia="en-US" w:bidi="ar-SA"/>
      </w:rPr>
    </w:lvl>
    <w:lvl w:ilvl="4" w:tplc="99502DC6">
      <w:numFmt w:val="bullet"/>
      <w:lvlText w:val="•"/>
      <w:lvlJc w:val="left"/>
      <w:pPr>
        <w:ind w:left="4429" w:hanging="360"/>
      </w:pPr>
      <w:rPr>
        <w:rFonts w:hint="default"/>
        <w:lang w:val="nl-NL" w:eastAsia="en-US" w:bidi="ar-SA"/>
      </w:rPr>
    </w:lvl>
    <w:lvl w:ilvl="5" w:tplc="637031EA">
      <w:numFmt w:val="bullet"/>
      <w:lvlText w:val="•"/>
      <w:lvlJc w:val="left"/>
      <w:pPr>
        <w:ind w:left="5422" w:hanging="360"/>
      </w:pPr>
      <w:rPr>
        <w:rFonts w:hint="default"/>
        <w:lang w:val="nl-NL" w:eastAsia="en-US" w:bidi="ar-SA"/>
      </w:rPr>
    </w:lvl>
    <w:lvl w:ilvl="6" w:tplc="5A1C5F90">
      <w:numFmt w:val="bullet"/>
      <w:lvlText w:val="•"/>
      <w:lvlJc w:val="left"/>
      <w:pPr>
        <w:ind w:left="6414" w:hanging="360"/>
      </w:pPr>
      <w:rPr>
        <w:rFonts w:hint="default"/>
        <w:lang w:val="nl-NL" w:eastAsia="en-US" w:bidi="ar-SA"/>
      </w:rPr>
    </w:lvl>
    <w:lvl w:ilvl="7" w:tplc="6B08925A">
      <w:numFmt w:val="bullet"/>
      <w:lvlText w:val="•"/>
      <w:lvlJc w:val="left"/>
      <w:pPr>
        <w:ind w:left="7406" w:hanging="360"/>
      </w:pPr>
      <w:rPr>
        <w:rFonts w:hint="default"/>
        <w:lang w:val="nl-NL" w:eastAsia="en-US" w:bidi="ar-SA"/>
      </w:rPr>
    </w:lvl>
    <w:lvl w:ilvl="8" w:tplc="F1E45EDA">
      <w:numFmt w:val="bullet"/>
      <w:lvlText w:val="•"/>
      <w:lvlJc w:val="left"/>
      <w:pPr>
        <w:ind w:left="8399" w:hanging="360"/>
      </w:pPr>
      <w:rPr>
        <w:rFonts w:hint="default"/>
        <w:lang w:val="nl-N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22"/>
    <w:rsid w:val="002F7B6F"/>
    <w:rsid w:val="00CA2722"/>
    <w:rsid w:val="00F76E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FCD7"/>
  <w15:docId w15:val="{A6AE7A2E-81AB-417F-8E4B-44F340FF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252"/>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81"/>
      <w:ind w:left="2252" w:right="1983"/>
      <w:jc w:val="center"/>
    </w:pPr>
    <w:rPr>
      <w:b/>
      <w:bCs/>
      <w:sz w:val="28"/>
      <w:szCs w:val="28"/>
      <w:u w:val="single" w:color="000000"/>
    </w:rPr>
  </w:style>
  <w:style w:type="paragraph" w:styleId="Lijstalinea">
    <w:name w:val="List Paragraph"/>
    <w:basedOn w:val="Standaard"/>
    <w:uiPriority w:val="1"/>
    <w:qFormat/>
    <w:pPr>
      <w:spacing w:line="268" w:lineRule="exact"/>
      <w:ind w:left="972" w:hanging="36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2618</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Rammo</dc:creator>
  <cp:lastModifiedBy>De keyser, Britt</cp:lastModifiedBy>
  <cp:revision>2</cp:revision>
  <dcterms:created xsi:type="dcterms:W3CDTF">2021-06-30T15:02:00Z</dcterms:created>
  <dcterms:modified xsi:type="dcterms:W3CDTF">2021-06-30T15:02:00Z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2013</vt:lpwstr>
  </property>
  <property fmtid="{D5CDD505-2E9C-101B-9397-08002B2CF9AE}" pid="4" name="LastSaved">
    <vt:filetime>2021-06-30T00:00:00Z</vt:filetime>
  </property>
</Properties>
</file>